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1C4" w:rsidRPr="00BA3BDA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color w:val="000000" w:themeColor="text1"/>
          <w:kern w:val="0"/>
          <w:sz w:val="27"/>
          <w:szCs w:val="27"/>
          <w:lang w:eastAsia="fr-FR"/>
          <w14:ligatures w14:val="none"/>
        </w:rPr>
      </w:pPr>
    </w:p>
    <w:p w:rsidR="00C361C4" w:rsidRPr="00BA3BDA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color w:val="000000" w:themeColor="text1"/>
          <w:kern w:val="0"/>
          <w:sz w:val="27"/>
          <w:szCs w:val="27"/>
          <w:lang w:eastAsia="fr-FR"/>
          <w14:ligatures w14:val="none"/>
        </w:rPr>
      </w:pPr>
    </w:p>
    <w:p w:rsidR="007F0864" w:rsidRPr="00BA3BDA" w:rsidRDefault="007F0864" w:rsidP="00BA3BDA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00000" w:themeColor="text1"/>
        </w:rPr>
      </w:pPr>
      <w:r w:rsidRPr="00BA3BDA">
        <w:rPr>
          <w:rStyle w:val="lev"/>
          <w:rFonts w:ascii="Open Sans" w:hAnsi="Open Sans" w:cs="Open Sans"/>
          <w:b w:val="0"/>
          <w:bCs w:val="0"/>
          <w:color w:val="000000" w:themeColor="text1"/>
        </w:rPr>
        <w:t>Le saviez-vous ?” – court (1</w:t>
      </w:r>
      <w:r w:rsidR="000A1DF4">
        <w:rPr>
          <w:rStyle w:val="lev"/>
          <w:rFonts w:ascii="Open Sans" w:hAnsi="Open Sans" w:cs="Open Sans"/>
          <w:b w:val="0"/>
          <w:bCs w:val="0"/>
          <w:color w:val="000000" w:themeColor="text1"/>
        </w:rPr>
        <w:t>00</w:t>
      </w:r>
      <w:bookmarkStart w:id="0" w:name="_GoBack"/>
      <w:bookmarkEnd w:id="0"/>
      <w:r w:rsidRPr="00BA3BDA">
        <w:rPr>
          <w:rStyle w:val="lev"/>
          <w:rFonts w:ascii="Open Sans" w:hAnsi="Open Sans" w:cs="Open Sans"/>
          <w:b w:val="0"/>
          <w:bCs w:val="0"/>
          <w:color w:val="000000" w:themeColor="text1"/>
        </w:rPr>
        <w:t xml:space="preserve"> mots)</w:t>
      </w:r>
    </w:p>
    <w:p w:rsidR="007F0864" w:rsidRPr="00BA3BDA" w:rsidRDefault="007F0864" w:rsidP="007F0864">
      <w:pPr>
        <w:pStyle w:val="Titre3"/>
        <w:rPr>
          <w:rFonts w:ascii="Open Sans" w:hAnsi="Open Sans" w:cs="Open Sans"/>
          <w:color w:val="000000" w:themeColor="text1"/>
        </w:rPr>
      </w:pPr>
      <w:r w:rsidRPr="00BA3BDA">
        <w:rPr>
          <w:rStyle w:val="Accentuation"/>
          <w:rFonts w:ascii="Open Sans" w:hAnsi="Open Sans" w:cs="Open Sans"/>
          <w:color w:val="000000" w:themeColor="text1"/>
        </w:rPr>
        <w:t>Le saviez-vous ?</w:t>
      </w:r>
    </w:p>
    <w:p w:rsidR="007F0864" w:rsidRPr="00BA3BDA" w:rsidRDefault="007F0864" w:rsidP="007F0864">
      <w:pPr>
        <w:pStyle w:val="NormalWeb"/>
        <w:rPr>
          <w:rFonts w:ascii="Open Sans" w:hAnsi="Open Sans" w:cs="Open Sans"/>
          <w:color w:val="000000" w:themeColor="text1"/>
        </w:rPr>
      </w:pPr>
      <w:r w:rsidRPr="00BA3BDA">
        <w:rPr>
          <w:rFonts w:ascii="Open Sans" w:hAnsi="Open Sans" w:cs="Open Sans"/>
          <w:color w:val="000000" w:themeColor="text1"/>
        </w:rPr>
        <w:t>Un logement mal isolé peut perdre :</w:t>
      </w:r>
    </w:p>
    <w:p w:rsidR="007F0864" w:rsidRPr="00BA3BDA" w:rsidRDefault="007F0864" w:rsidP="007F0864">
      <w:pPr>
        <w:pStyle w:val="NormalWeb"/>
        <w:numPr>
          <w:ilvl w:val="0"/>
          <w:numId w:val="1"/>
        </w:numPr>
        <w:rPr>
          <w:rFonts w:ascii="Open Sans" w:hAnsi="Open Sans" w:cs="Open Sans"/>
          <w:color w:val="000000" w:themeColor="text1"/>
        </w:rPr>
      </w:pPr>
      <w:r w:rsidRPr="00BA3BDA">
        <w:rPr>
          <w:rFonts w:ascii="Open Sans" w:hAnsi="Open Sans" w:cs="Open Sans"/>
          <w:color w:val="000000" w:themeColor="text1"/>
        </w:rPr>
        <w:t>30 % de chaleur par le toit,</w:t>
      </w:r>
    </w:p>
    <w:p w:rsidR="007F0864" w:rsidRPr="00BA3BDA" w:rsidRDefault="007F0864" w:rsidP="007F0864">
      <w:pPr>
        <w:pStyle w:val="NormalWeb"/>
        <w:numPr>
          <w:ilvl w:val="0"/>
          <w:numId w:val="1"/>
        </w:numPr>
        <w:rPr>
          <w:rFonts w:ascii="Open Sans" w:hAnsi="Open Sans" w:cs="Open Sans"/>
          <w:color w:val="000000" w:themeColor="text1"/>
        </w:rPr>
      </w:pPr>
      <w:r w:rsidRPr="00BA3BDA">
        <w:rPr>
          <w:rFonts w:ascii="Open Sans" w:hAnsi="Open Sans" w:cs="Open Sans"/>
          <w:color w:val="000000" w:themeColor="text1"/>
        </w:rPr>
        <w:t>25 % par les murs,</w:t>
      </w:r>
    </w:p>
    <w:p w:rsidR="00BA3BDA" w:rsidRDefault="007F0864" w:rsidP="007F0864">
      <w:pPr>
        <w:pStyle w:val="NormalWeb"/>
        <w:numPr>
          <w:ilvl w:val="0"/>
          <w:numId w:val="1"/>
        </w:numPr>
        <w:rPr>
          <w:rFonts w:ascii="Open Sans" w:hAnsi="Open Sans" w:cs="Open Sans"/>
          <w:color w:val="000000" w:themeColor="text1"/>
        </w:rPr>
      </w:pPr>
      <w:r w:rsidRPr="00BA3BDA">
        <w:rPr>
          <w:rFonts w:ascii="Open Sans" w:hAnsi="Open Sans" w:cs="Open Sans"/>
          <w:color w:val="000000" w:themeColor="text1"/>
        </w:rPr>
        <w:t>10 % par les fenêtres !</w:t>
      </w:r>
      <w:r w:rsidRPr="00BA3BDA">
        <w:rPr>
          <w:rFonts w:ascii="Open Sans" w:hAnsi="Open Sans" w:cs="Open Sans"/>
          <w:color w:val="000000" w:themeColor="text1"/>
        </w:rPr>
        <w:br/>
        <w:t>Résultat : des factures élevées et un confort réduit.</w:t>
      </w:r>
      <w:r w:rsidRPr="00BA3BDA">
        <w:rPr>
          <w:rFonts w:ascii="Open Sans" w:hAnsi="Open Sans" w:cs="Open Sans"/>
          <w:color w:val="000000" w:themeColor="text1"/>
        </w:rPr>
        <w:br/>
        <w:t xml:space="preserve">Avant de remplacer votre système de chauffage, pensez à </w:t>
      </w:r>
      <w:r w:rsidRPr="00BA3BDA">
        <w:rPr>
          <w:rStyle w:val="lev"/>
          <w:rFonts w:ascii="Open Sans" w:hAnsi="Open Sans" w:cs="Open Sans"/>
          <w:color w:val="000000" w:themeColor="text1"/>
        </w:rPr>
        <w:t>isoler d’abord</w:t>
      </w:r>
      <w:r w:rsidRPr="00BA3BDA">
        <w:rPr>
          <w:rFonts w:ascii="Open Sans" w:hAnsi="Open Sans" w:cs="Open Sans"/>
          <w:color w:val="000000" w:themeColor="text1"/>
        </w:rPr>
        <w:t xml:space="preserve"> : c’est la clé pour économiser durablement.</w:t>
      </w:r>
    </w:p>
    <w:p w:rsidR="007F0864" w:rsidRDefault="007F0864" w:rsidP="00BA3BDA">
      <w:pPr>
        <w:pStyle w:val="NormalWeb"/>
        <w:ind w:left="720"/>
        <w:rPr>
          <w:rStyle w:val="Lienhypertexte"/>
          <w:rFonts w:ascii="Open Sans" w:hAnsi="Open Sans" w:cs="Open Sans"/>
          <w:color w:val="000000" w:themeColor="text1"/>
        </w:rPr>
      </w:pPr>
      <w:r w:rsidRPr="00BA3BDA">
        <w:rPr>
          <w:rFonts w:ascii="Open Sans" w:hAnsi="Open Sans" w:cs="Open Sans"/>
          <w:color w:val="000000" w:themeColor="text1"/>
        </w:rPr>
        <w:br/>
        <w:t>Le saviez-vous ? Un projet bien accompagné peut réduire la consommation d’énergie d’un logement de 40 à 60 %.</w:t>
      </w:r>
      <w:r w:rsidRPr="00BA3BDA">
        <w:rPr>
          <w:rFonts w:ascii="Open Sans" w:hAnsi="Open Sans" w:cs="Open Sans"/>
          <w:color w:val="000000" w:themeColor="text1"/>
        </w:rPr>
        <w:br/>
        <w:t xml:space="preserve">Avec </w:t>
      </w:r>
      <w:r w:rsidRPr="00BA3BDA">
        <w:rPr>
          <w:rStyle w:val="lev"/>
          <w:rFonts w:ascii="Open Sans" w:hAnsi="Open Sans" w:cs="Open Sans"/>
          <w:color w:val="000000" w:themeColor="text1"/>
        </w:rPr>
        <w:t>Rénov’actions42</w:t>
      </w:r>
      <w:r w:rsidRPr="00BA3BDA">
        <w:rPr>
          <w:rFonts w:ascii="Open Sans" w:hAnsi="Open Sans" w:cs="Open Sans"/>
          <w:color w:val="000000" w:themeColor="text1"/>
        </w:rPr>
        <w:t xml:space="preserve">, bénéficiez d’un </w:t>
      </w:r>
      <w:r w:rsidRPr="00BA3BDA">
        <w:rPr>
          <w:rStyle w:val="lev"/>
          <w:rFonts w:ascii="Open Sans" w:hAnsi="Open Sans" w:cs="Open Sans"/>
          <w:color w:val="000000" w:themeColor="text1"/>
        </w:rPr>
        <w:t>accompagnement gratuit, neutre et personnalisé</w:t>
      </w:r>
      <w:r w:rsidRPr="00BA3BDA">
        <w:rPr>
          <w:rFonts w:ascii="Open Sans" w:hAnsi="Open Sans" w:cs="Open Sans"/>
          <w:color w:val="000000" w:themeColor="text1"/>
        </w:rPr>
        <w:t xml:space="preserve"> pour identifier les travaux prioritaires et mobiliser les aides adaptées.</w:t>
      </w:r>
      <w:r w:rsidRPr="00BA3BDA">
        <w:rPr>
          <w:rFonts w:ascii="Open Sans" w:hAnsi="Open Sans" w:cs="Open Sans"/>
          <w:color w:val="000000" w:themeColor="text1"/>
        </w:rPr>
        <w:br/>
      </w:r>
      <w:r w:rsidRPr="00BA3BDA">
        <w:rPr>
          <w:rFonts w:ascii="Segoe UI Emoji" w:hAnsi="Segoe UI Emoji" w:cs="Segoe UI Emoji"/>
          <w:color w:val="000000" w:themeColor="text1"/>
        </w:rPr>
        <w:t>📞</w:t>
      </w:r>
      <w:r w:rsidRPr="00BA3BDA">
        <w:rPr>
          <w:rFonts w:ascii="Open Sans" w:hAnsi="Open Sans" w:cs="Open Sans"/>
          <w:color w:val="000000" w:themeColor="text1"/>
        </w:rPr>
        <w:t xml:space="preserve"> 04 77 41 41 25 – </w:t>
      </w:r>
      <w:r w:rsidRPr="00BA3BDA">
        <w:rPr>
          <w:rFonts w:ascii="Segoe UI Emoji" w:hAnsi="Segoe UI Emoji" w:cs="Segoe UI Emoji"/>
          <w:color w:val="000000" w:themeColor="text1"/>
        </w:rPr>
        <w:t>🌐</w:t>
      </w:r>
      <w:r w:rsidRPr="00BA3BDA">
        <w:rPr>
          <w:rFonts w:ascii="Open Sans" w:hAnsi="Open Sans" w:cs="Open Sans"/>
          <w:color w:val="000000" w:themeColor="text1"/>
        </w:rPr>
        <w:t xml:space="preserve"> </w:t>
      </w:r>
      <w:hyperlink r:id="rId7" w:tgtFrame="_new" w:history="1">
        <w:r w:rsidRPr="00BA3BDA">
          <w:rPr>
            <w:rStyle w:val="Lienhypertexte"/>
            <w:rFonts w:ascii="Open Sans" w:hAnsi="Open Sans" w:cs="Open Sans"/>
            <w:color w:val="000000" w:themeColor="text1"/>
          </w:rPr>
          <w:t>www.renovactions42.org</w:t>
        </w:r>
      </w:hyperlink>
    </w:p>
    <w:p w:rsidR="00BA3BDA" w:rsidRDefault="009362C2" w:rsidP="00BA3BDA">
      <w:pPr>
        <w:pStyle w:val="NormalWeb"/>
        <w:ind w:left="720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noProof/>
          <w:color w:val="000000" w:themeColor="text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-269875</wp:posOffset>
            </wp:positionV>
            <wp:extent cx="2950210" cy="3028950"/>
            <wp:effectExtent l="0" t="0" r="2540" b="0"/>
            <wp:wrapThrough wrapText="bothSides">
              <wp:wrapPolygon edited="0">
                <wp:start x="0" y="0"/>
                <wp:lineTo x="0" y="21464"/>
                <wp:lineTo x="21479" y="21464"/>
                <wp:lineTo x="2147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3BDA" w:rsidRDefault="00BA3BDA" w:rsidP="00BA3BDA">
      <w:pPr>
        <w:pStyle w:val="NormalWeb"/>
        <w:ind w:left="720"/>
        <w:rPr>
          <w:rFonts w:ascii="Open Sans" w:hAnsi="Open Sans" w:cs="Open Sans"/>
          <w:color w:val="000000" w:themeColor="text1"/>
        </w:rPr>
      </w:pPr>
    </w:p>
    <w:p w:rsidR="00BA3BDA" w:rsidRPr="00BA3BDA" w:rsidRDefault="00BA3BDA" w:rsidP="00BA3BDA">
      <w:pPr>
        <w:pStyle w:val="NormalWeb"/>
        <w:ind w:left="720"/>
        <w:rPr>
          <w:rFonts w:ascii="Open Sans" w:hAnsi="Open Sans" w:cs="Open Sans"/>
          <w:color w:val="000000" w:themeColor="text1"/>
        </w:rPr>
      </w:pPr>
    </w:p>
    <w:p w:rsidR="00F624D2" w:rsidRPr="00BA3BDA" w:rsidRDefault="00F624D2">
      <w:pPr>
        <w:rPr>
          <w:rFonts w:ascii="Open Sans" w:hAnsi="Open Sans" w:cs="Open Sans"/>
          <w:color w:val="000000" w:themeColor="text1"/>
        </w:rPr>
      </w:pPr>
    </w:p>
    <w:sectPr w:rsidR="00F624D2" w:rsidRPr="00BA3BD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75F" w:rsidRDefault="009C775F" w:rsidP="00C361C4">
      <w:pPr>
        <w:spacing w:after="0" w:line="240" w:lineRule="auto"/>
      </w:pPr>
      <w:r>
        <w:separator/>
      </w:r>
    </w:p>
  </w:endnote>
  <w:endnote w:type="continuationSeparator" w:id="0">
    <w:p w:rsidR="009C775F" w:rsidRDefault="009C775F" w:rsidP="00C36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75F" w:rsidRDefault="009C775F" w:rsidP="00C361C4">
      <w:pPr>
        <w:spacing w:after="0" w:line="240" w:lineRule="auto"/>
      </w:pPr>
      <w:r>
        <w:separator/>
      </w:r>
    </w:p>
  </w:footnote>
  <w:footnote w:type="continuationSeparator" w:id="0">
    <w:p w:rsidR="009C775F" w:rsidRDefault="009C775F" w:rsidP="00C36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1C4" w:rsidRDefault="00C361C4">
    <w:pPr>
      <w:pStyle w:val="En-tte"/>
    </w:pPr>
    <w:r>
      <w:rPr>
        <w:noProof/>
      </w:rPr>
      <w:drawing>
        <wp:inline distT="0" distB="0" distL="0" distR="0">
          <wp:extent cx="1832658" cy="14478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NOV42---Service-public-de-la-rénovation-de-l'habitat---avec-France-Re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4900" cy="1457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00628"/>
    <w:multiLevelType w:val="multilevel"/>
    <w:tmpl w:val="946A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C4"/>
    <w:rsid w:val="000A1DF4"/>
    <w:rsid w:val="001950AB"/>
    <w:rsid w:val="003E25C0"/>
    <w:rsid w:val="007F0864"/>
    <w:rsid w:val="008D4BA5"/>
    <w:rsid w:val="009362C2"/>
    <w:rsid w:val="00995A1F"/>
    <w:rsid w:val="009C775F"/>
    <w:rsid w:val="00AA39A7"/>
    <w:rsid w:val="00B017BA"/>
    <w:rsid w:val="00B53088"/>
    <w:rsid w:val="00BA3BDA"/>
    <w:rsid w:val="00C361C4"/>
    <w:rsid w:val="00DE4726"/>
    <w:rsid w:val="00F6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51B13"/>
  <w15:chartTrackingRefBased/>
  <w15:docId w15:val="{36BF32D6-753A-4D0E-8357-5D930422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61C4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08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A39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1C4"/>
  </w:style>
  <w:style w:type="paragraph" w:styleId="Pieddepage">
    <w:name w:val="footer"/>
    <w:basedOn w:val="Normal"/>
    <w:link w:val="Pieddepag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1C4"/>
  </w:style>
  <w:style w:type="character" w:customStyle="1" w:styleId="Titre3Car">
    <w:name w:val="Titre 3 Car"/>
    <w:basedOn w:val="Policepardfaut"/>
    <w:link w:val="Titre3"/>
    <w:uiPriority w:val="9"/>
    <w:rsid w:val="00AA39A7"/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AA39A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A3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AA39A7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AA39A7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7F0864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4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renovactions42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FARCE</dc:creator>
  <cp:keywords/>
  <dc:description/>
  <cp:lastModifiedBy>Marjorie FARCE</cp:lastModifiedBy>
  <cp:revision>4</cp:revision>
  <dcterms:created xsi:type="dcterms:W3CDTF">2025-10-28T15:59:00Z</dcterms:created>
  <dcterms:modified xsi:type="dcterms:W3CDTF">2025-10-29T10:57:00Z</dcterms:modified>
</cp:coreProperties>
</file>